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15" w:rsidRPr="000C5515" w:rsidRDefault="00364489" w:rsidP="000C5515">
      <w:pPr>
        <w:shd w:val="clear" w:color="auto" w:fill="FFFFFF"/>
        <w:spacing w:before="225" w:after="22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F497D" w:themeColor="text2"/>
          <w:kern w:val="36"/>
          <w:sz w:val="36"/>
          <w:szCs w:val="36"/>
          <w:lang w:eastAsia="ru-RU"/>
        </w:rPr>
      </w:pPr>
      <w:bookmarkStart w:id="0" w:name="_GoBack"/>
      <w:r w:rsidRPr="000C5515">
        <w:rPr>
          <w:rFonts w:ascii="Times New Roman" w:eastAsia="Times New Roman" w:hAnsi="Times New Roman" w:cs="Times New Roman"/>
          <w:bCs/>
          <w:color w:val="1F497D" w:themeColor="text2"/>
          <w:kern w:val="36"/>
          <w:sz w:val="36"/>
          <w:szCs w:val="36"/>
          <w:lang w:eastAsia="ru-RU"/>
        </w:rPr>
        <w:t xml:space="preserve">Квест – как одна из форм организации образовательного </w:t>
      </w:r>
      <w:bookmarkEnd w:id="0"/>
      <w:r w:rsidRPr="000C5515">
        <w:rPr>
          <w:rFonts w:ascii="Times New Roman" w:eastAsia="Times New Roman" w:hAnsi="Times New Roman" w:cs="Times New Roman"/>
          <w:bCs/>
          <w:color w:val="1F497D" w:themeColor="text2"/>
          <w:kern w:val="36"/>
          <w:sz w:val="36"/>
          <w:szCs w:val="36"/>
          <w:lang w:eastAsia="ru-RU"/>
        </w:rPr>
        <w:t xml:space="preserve">процесса ДОУ в рамках реализации ФГОС </w:t>
      </w:r>
      <w:proofErr w:type="gramStart"/>
      <w:r w:rsidRPr="000C5515">
        <w:rPr>
          <w:rFonts w:ascii="Times New Roman" w:eastAsia="Times New Roman" w:hAnsi="Times New Roman" w:cs="Times New Roman"/>
          <w:bCs/>
          <w:color w:val="1F497D" w:themeColor="text2"/>
          <w:kern w:val="36"/>
          <w:sz w:val="36"/>
          <w:szCs w:val="36"/>
          <w:lang w:eastAsia="ru-RU"/>
        </w:rPr>
        <w:t>ДО</w:t>
      </w:r>
      <w:proofErr w:type="gramEnd"/>
      <w:r w:rsidR="000C5515" w:rsidRPr="000C5515">
        <w:rPr>
          <w:rFonts w:ascii="Times New Roman" w:eastAsia="Times New Roman" w:hAnsi="Times New Roman" w:cs="Times New Roman"/>
          <w:bCs/>
          <w:color w:val="1F497D" w:themeColor="text2"/>
          <w:kern w:val="36"/>
          <w:sz w:val="36"/>
          <w:szCs w:val="36"/>
          <w:lang w:eastAsia="ru-RU"/>
        </w:rPr>
        <w:t>.</w:t>
      </w:r>
    </w:p>
    <w:p w:rsidR="000C5515" w:rsidRPr="000C5515" w:rsidRDefault="000C5515" w:rsidP="000C5515">
      <w:pPr>
        <w:pStyle w:val="11"/>
        <w:ind w:hanging="851"/>
        <w:jc w:val="center"/>
        <w:rPr>
          <w:sz w:val="28"/>
          <w:szCs w:val="28"/>
        </w:rPr>
      </w:pPr>
      <w:r w:rsidRPr="000C5515">
        <w:rPr>
          <w:sz w:val="28"/>
          <w:szCs w:val="28"/>
        </w:rPr>
        <w:t>Консультацию подготовила инструктор по физической культуре Суслова Е.И.</w:t>
      </w:r>
    </w:p>
    <w:p w:rsidR="000C5515" w:rsidRPr="00364489" w:rsidRDefault="000C5515" w:rsidP="000C5515">
      <w:pPr>
        <w:shd w:val="clear" w:color="auto" w:fill="FFFFFF"/>
        <w:spacing w:before="225" w:after="225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1F497D" w:themeColor="text2"/>
          <w:kern w:val="36"/>
          <w:sz w:val="36"/>
          <w:szCs w:val="36"/>
          <w:lang w:eastAsia="ru-RU"/>
        </w:rPr>
      </w:pPr>
    </w:p>
    <w:p w:rsidR="00364489" w:rsidRPr="00364489" w:rsidRDefault="00364489" w:rsidP="00364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современном этапе развития образовательной системы в России появляются новые технологии и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деятельностные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формы взаимодействия с воспитанниками и их родителями, в основе которых лежит активизация первых и включение вторых в непосредственное участие в образовательный процесс ДОУ. Наиболее востребованными становятся интерактивные формы, позволяющие задействовать всех участников образовательного процесса и реализовать их творческие способности, воплотить имеющиеся знания и навыки в практической деятельности.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таким формам организации образовательной деятельности относятся: интерактивная игра, мастер-класс, проектная деятельность, создание проблемных ситуаций, экспериментирование и мн.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др. Все эти формы могут существовать как отдельно взятые элементы, а могут сочетаться между собой и варьироваться педагогом при планировании того или иного вида детской деятельности или совместного мероприятия с родителями и детьми.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Особенно хорошо они сочетаются в квест-технологии, или как его еще называют образовательный квест, который чаще всего пользуется популярностью у подростков и взрослых, благодаря неординарной организации образовательной деятельности и захватывающего сюжета. Но и в детском саду мы тоже используем эту технологию и, наверное, даже чаще и раньше, чем в школе, она знакома нам под таким название как игра по станциям.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 что же такое «квест»? Откуда он пришел к нам? И что мы подразумеваем, когда говорим об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образовательном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квесте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 квест-технологии?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мы обратимся к словарю, то само понятие «квест» собственно и будет обозначать игру, поиски, которые требуют от игроков решения тех или иных умственных задач для преодоления препятствий и движения по сюжету, который может быть определен или же иметь множество исходов, где выбор будет зависеть от действий самого игрока  [3].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Прародителями «реальных»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квестов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являются компьютерные игры, в которых игрокам приходилось решать головоломки, преодолевать препятствия, чтобы их компьютерный герой дошел до конца игры. Только все эти задания выполнялись в виртуальном мире. В отличи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компьютерных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квестов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квесты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«реальности» еще только развиваются, и их история не насчитывает и десятилетия. (см. Рис.1.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 истории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квестов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proofErr w:type="gramEnd"/>
    </w:p>
    <w:p w:rsidR="00364489" w:rsidRPr="00364489" w:rsidRDefault="00364489" w:rsidP="003644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64489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 wp14:anchorId="1CC2A0CA" wp14:editId="719F16D5">
            <wp:extent cx="6262577" cy="3861123"/>
            <wp:effectExtent l="0" t="0" r="5080" b="6350"/>
            <wp:docPr id="1" name="Рисунок 1" descr="http://imc-peterhof.spb.ru/images/DmitrievaEV/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c-peterhof.spb.ru/images/DmitrievaEV/s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814" cy="386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Впервые попытку перенести виртуальный компьютерный квест в реальность, предприняли в азиатских странах в 2007 году, вслед за ними его стали внедрять и в Европе, а затем и в России (2013г.). Как видим, это достаточно новое, молодое нововведение,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несмотря на это оно уверенно набирает обороты и становится популярным и востребованным направлением.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Реформы в сфере образования и модернизации современного общества заставляют педагогов совершенствовать свои знания, пересматривать взгляды и искать новые формы, приемы, технологии при организации образовательного процесса с детьми и взаимодействии с родителями. Так появился образовательный квест или квест-технология, который стремительно набирает популярность не только у воспитанников, но и у взрослых (родителей и педагогов), позволяющий индивидуализировать процесс обучения, задействовать все образовательное пространство и создать наилучшие условия для развития и самореализации участников образовательных отношений.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образовательном процессе квест - это специально организованный вид исследовательской деятельности, где обучающиеся осуществляют поиск информации по указанным адресам (в реальности), включающий и поиск этих адресов или иных объектов, людей, заданий и пр. [4].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Т.е.,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образовательный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квест – это своего рода проблема, которая ставится перед участниками, где они должны реализовать образовательные задачи. Но в отличи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учебной проблемы в образовательном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квесте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есть элементы сюжета, ролевой игры, связанные с поиском и обнаружением мест, объектов, людей, информации, и для решения образовательных задач используются ресурсы какой-либо территории или информационные ресурсы.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Квест - это увлекательная приключенческая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для детей, так и для взрослых, в которой необходимо решать самые разные задачи, для того, чтобы достигнуть определенной цели. Задачи могут быть самые разные по своему содержанию и наполнению: творческие, активные, интеллектуальные и т.п. Особенно значимо, что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квесты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могут проходить как в закрытом пространстве (группа, помещение детского сада), </w:t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так и на улице, на природе (участок детского сада, город, парк и т.д.), охватывая все окружающее пространство.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Образовательный квест – это совершенно новая форма обучающих и развлекательных программ, с помощью которой дети полностью погружаются в происходящее, получают заряд положительных эмоций и активно включаются в деятельность, ведь что может быть увлекательнее хорошей игры? Живой квест не только позволяет каждому участнику проявить свои знания, способности, но и способствует развитию коммуникационных взаимодействий между игроками, что стимулирует общение и служит хорошим способом сплотить играющих. В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квестах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присутствует элемент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соревновательности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также эффект неожиданности (неожиданная встреча, таинственность, атмосфера, декорации). Они способствуют развитию аналитических способностей, развивают фантазию и творчество, т.к. участники могут дополнять живые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квесты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ходу их прохождения. Использование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квестов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позволяет уйти от традиционных форм обучения детей и значительно расширить рамки образовательного пространства [5]. 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того, чтобы квест действительно был увлекательным и в тоже время, обучающим, чтобы задействовать всех участников и дать возможность каждому проявить себя, от педагога требуется высокий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профессионализм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в плане подготовки такой игры, так и в ходе ее проведения. 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и любая технология образовательный квест имеет свою структуру, которая представлена на рис.2. </w:t>
      </w:r>
      <w:proofErr w:type="gramEnd"/>
    </w:p>
    <w:p w:rsidR="00364489" w:rsidRPr="00364489" w:rsidRDefault="00364489" w:rsidP="003644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64489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2A965DDB" wp14:editId="659B6B54">
            <wp:extent cx="6251699" cy="3419766"/>
            <wp:effectExtent l="0" t="0" r="0" b="9525"/>
            <wp:docPr id="2" name="Рисунок 2" descr="http://imc-peterhof.spb.ru/images/DmitrievaEV/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c-peterhof.spb.ru/images/DmitrievaEV/s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865" cy="341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489" w:rsidRPr="00364489" w:rsidRDefault="00364489" w:rsidP="003644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Рисунок 2. Структура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образовательного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квеста</w:t>
      </w:r>
      <w:proofErr w:type="spellEnd"/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подготовке и организации образовательных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квестов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необходимо определить цели и задачи, которые ставит перед собой организатор, учитывая ту категорию участников (дети, родители), то пространство, где будет проходить игра и написать сценарий. Самое главное и, наверное, самое трудное, это заинтересовать участников.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(Рис. 3.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Этапы организации).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Детей заинтриговать значительно легче, чем взрослых (родителей, педагогов), поэтому очень важно продумать этот момент, чтобы родители стали нашими партнерами и активными участниками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т.к. это является одной из главных задач, которая прописано в РФ «Закон об образовании» и ФГОС ДО [1,2].</w:t>
      </w:r>
    </w:p>
    <w:p w:rsidR="00364489" w:rsidRPr="00364489" w:rsidRDefault="00364489" w:rsidP="003644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64489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 wp14:anchorId="62BFFFC1" wp14:editId="7AC37384">
            <wp:extent cx="5479054" cy="2137144"/>
            <wp:effectExtent l="0" t="0" r="7620" b="0"/>
            <wp:docPr id="3" name="Рисунок 3" descr="http://imc-peterhof.spb.ru/images/DmitrievaEV/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c-peterhof.spb.ru/images/DmitrievaEV/s-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94" cy="213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489" w:rsidRPr="00364489" w:rsidRDefault="00364489" w:rsidP="003644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364489" w:rsidRPr="00364489" w:rsidRDefault="00364489" w:rsidP="003644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Рисунок 3. Этапы организации</w:t>
      </w:r>
    </w:p>
    <w:p w:rsidR="00364489" w:rsidRPr="00364489" w:rsidRDefault="00364489" w:rsidP="003644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При планировании и подготовки </w:t>
      </w:r>
      <w:proofErr w:type="spellStart"/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квеста</w:t>
      </w:r>
      <w:proofErr w:type="spellEnd"/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немаловажную роль играет сам </w:t>
      </w:r>
      <w:proofErr w:type="gramStart"/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сюжет</w:t>
      </w:r>
      <w:proofErr w:type="gramEnd"/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то образовательное пространство где будет проходить игра. Будет ли это закрытое пространство или более широкое поле деятельности, сколько будет участников и организаторов, откуда будут стартовать участники, будут двигаться в определенной последовательности или самостоятельно выбирать маршрут. </w:t>
      </w:r>
      <w:proofErr w:type="gramStart"/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зависимости от этого </w:t>
      </w:r>
      <w:proofErr w:type="spellStart"/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квесты</w:t>
      </w:r>
      <w:proofErr w:type="spellEnd"/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можно условно разделить на три группы (Рис. 5.</w:t>
      </w:r>
      <w:proofErr w:type="gramEnd"/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Виды </w:t>
      </w:r>
      <w:proofErr w:type="spellStart"/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квестов</w:t>
      </w:r>
      <w:proofErr w:type="spellEnd"/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). </w:t>
      </w:r>
      <w:proofErr w:type="gramEnd"/>
    </w:p>
    <w:p w:rsidR="00364489" w:rsidRPr="00364489" w:rsidRDefault="00364489" w:rsidP="003644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64489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32CE78E8" wp14:editId="36013539">
            <wp:extent cx="5666642" cy="3834014"/>
            <wp:effectExtent l="0" t="0" r="0" b="0"/>
            <wp:docPr id="4" name="Рисунок 4" descr="http://imc-peterhof.spb.ru/images/DmitrievaEV/s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c-peterhof.spb.ru/images/DmitrievaEV/s-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924" cy="383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Рисунок 4. Виды </w:t>
      </w:r>
      <w:proofErr w:type="spellStart"/>
      <w:r w:rsidRPr="003644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квестов</w:t>
      </w:r>
      <w:proofErr w:type="spellEnd"/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нашем детском саду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такие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квесты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проводятся в разных возрастных группах, начиная с младшей. Но чаще всего в них участвуют старшие группы, где у детей уже имеются навыки и определенный запас знаний и умений. Во многих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квестах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принимают участие не только дети, но и родители.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Образовательные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квесты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проходят на территории детского сада, в групповых помещениях, в городе, в парке, на природе.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Для составления маршрута можно использовать разные варианты: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BE"/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Маршрутный лист (на нем могут быть просто написаны последовательно станции и где они расположены; а могут быть загадки, ребусы, зашифрованное слово, ответ на которые и будет то место, куда надо последовать);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sym w:font="Symbol" w:char="F0BE"/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«Волшебный клубок» (на клубке ниток последовательно прикреплены записки с названием того места, куда надо отправиться.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Постепенно разматывая клубок, дети перемещаются от станции к станции);</w:t>
      </w:r>
      <w:proofErr w:type="gramEnd"/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BE"/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Карта (схематическое изображение маршрута);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BE"/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«Волшебный экран» (планшет или ноутбук, где последовательно расположены фотографии тех мест, куда должны последовать участники)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BE"/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Участники могут узнавать о том, куда дальше идти после того, как выполнят задание на станции (от организатора; ответ на задание и есть название следующей станции; нужно найти спрятанную подсказку на определенной территории) и т.п.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Чаще всего используем в своей работе линейные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квесты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где участники идут от одной точки по определенному маршруту и встречаются в другой точке, на конечной станции. </w:t>
      </w:r>
    </w:p>
    <w:p w:rsid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касается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штурмовых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квестов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то они очень хорошо проходят и в младшем возрасте, т.к. могут проводиться как в закрытом помещении, в группе, так и охватывать разное пространство. Особенностью таких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квестов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является то, что дети могут проявлять свое творчество и выбирать способ выполнения заданий. Для малышей это могут быть элементарные задания такие как: найди спрятанные игрушки в группе; найди геометрические фигуры, которые спрятались в группе (их заранее надо повесит в разных участках группового помещения), из которых потом можно сделать аппликацию и т.п. </w:t>
      </w:r>
    </w:p>
    <w:p w:rsid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Кольцевые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квесты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как уже было сказано выше (Рис. 4.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Виды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квестов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очень похожи на линейные, только они начинаются и заканчиваются в одной и той же точке, а вот прохождение станций может идти в разном порядке, не как в линейном, только в определенной последовательности. </w:t>
      </w:r>
      <w:proofErr w:type="gramEnd"/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Можно перечислить еще множество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квестов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проводятся в детском саду, от самых простых и до ставших уже традиционными, но самое главное, это то, что все они помогают нам активизировать и детей, и родителей, и педагогов. Ведь любой мыслящий человек рано или поздно начинает творить. Просто иногда, чтобы подвигнуть человека к творческой деятельности, нужен некий импульс, всплеск, возможность дать человеку почувствовать себя успешным и раскрыть свои скрытые способности и таланты, а квест в этом очень помогает, т.к. подразумевает активность каждого участника.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Это игра, в которой задействуется одновременно и интеллект участников, их физические способности, воображение и творчество. Здесь необходимо проявить и смекалку, и наблюдательность, и находчивость, и сообразительность, эта тренировка памяти и внимания, это развитие аналитических способностей и коммуникативных качеств. Участники учатся договариваться друг с другом, распределять обязанности, действовать вместе, переживать друг за друга, помогать. Все это способствует сплочению не только детского коллектива, но и родительского сообщества, а также улучшает детско-родительские отношения.  А еще немаловажным является то, что родители становятся активными участниками образовательного процесса в ДОУ, укрепляются и формируются доверительные взаимоотношения детский сад-семья. К игре нужно готовиться заранее и достаточно серьезно, проявив максимум креатива, выявить лидера. Такова развивающая роль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квестов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[5].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литературы.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РФ "Об образовании в Российской Федерации", N 273-ФЗ от 29.12.2012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Приказ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РФ от 17.10.2013г. № 1155 "Об утверждении ФГОС ДО"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Осяк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С.А.,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Султанбекова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С.С., Захарова Т.В., Яковлева Е.Н., Лобанова О.Б., Плеханова Е.М.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Образовательный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квест – современная интерактивная технология // Современные проблемы науки и образования. – 2015. – № 1-2.;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</w:t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Полат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Е.С.,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Бухаркина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М.Ю., Моисеева М.В., Петров А.Е. Новые педагогические и информационные технологии в системе образования / Учеб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особие для студ.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вузов и системы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квалиф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кадров / под ред. Е. С. </w:t>
      </w:r>
      <w:proofErr w:type="spellStart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Полат</w:t>
      </w:r>
      <w:proofErr w:type="spellEnd"/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М.: Издательский центр «Академия», 2001. </w:t>
      </w:r>
    </w:p>
    <w:p w:rsidR="00364489" w:rsidRPr="00364489" w:rsidRDefault="00364489" w:rsidP="0036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64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http://nsportal.ru/shkola/geografiya/library/uchebno-metodicheskoe-posobie-zhivye-kvesty-na-urokah-geografii.</w:t>
      </w:r>
    </w:p>
    <w:p w:rsidR="00FE1C4A" w:rsidRPr="00364489" w:rsidRDefault="00FE1C4A" w:rsidP="00364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E1C4A" w:rsidRPr="0036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23"/>
    <w:rsid w:val="000C5515"/>
    <w:rsid w:val="00364489"/>
    <w:rsid w:val="00533A23"/>
    <w:rsid w:val="00FE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489"/>
    <w:rPr>
      <w:rFonts w:ascii="Tahoma" w:hAnsi="Tahoma" w:cs="Tahoma"/>
      <w:sz w:val="16"/>
      <w:szCs w:val="16"/>
    </w:rPr>
  </w:style>
  <w:style w:type="paragraph" w:customStyle="1" w:styleId="11">
    <w:name w:val="стиль11"/>
    <w:basedOn w:val="a"/>
    <w:rsid w:val="000C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489"/>
    <w:rPr>
      <w:rFonts w:ascii="Tahoma" w:hAnsi="Tahoma" w:cs="Tahoma"/>
      <w:sz w:val="16"/>
      <w:szCs w:val="16"/>
    </w:rPr>
  </w:style>
  <w:style w:type="paragraph" w:customStyle="1" w:styleId="11">
    <w:name w:val="стиль11"/>
    <w:basedOn w:val="a"/>
    <w:rsid w:val="000C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1729</Words>
  <Characters>9856</Characters>
  <Application>Microsoft Office Word</Application>
  <DocSecurity>0</DocSecurity>
  <Lines>82</Lines>
  <Paragraphs>23</Paragraphs>
  <ScaleCrop>false</ScaleCrop>
  <Company>Krokoz™ Inc.</Company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Антонова</dc:creator>
  <cp:keywords/>
  <dc:description/>
  <cp:lastModifiedBy>SUSLIK</cp:lastModifiedBy>
  <cp:revision>4</cp:revision>
  <dcterms:created xsi:type="dcterms:W3CDTF">2018-01-09T10:03:00Z</dcterms:created>
  <dcterms:modified xsi:type="dcterms:W3CDTF">2020-01-11T03:51:00Z</dcterms:modified>
</cp:coreProperties>
</file>